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D221FD5"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with Annual Meeting to Follow</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01D464D1" w:rsidR="00723276" w:rsidRPr="00302996" w:rsidRDefault="000A6FA3" w:rsidP="002F78F5">
      <w:pPr>
        <w:ind w:left="1440" w:hanging="1440"/>
        <w:jc w:val="center"/>
        <w:rPr>
          <w:sz w:val="24"/>
          <w:szCs w:val="24"/>
        </w:rPr>
      </w:pPr>
      <w:r>
        <w:rPr>
          <w:sz w:val="24"/>
          <w:szCs w:val="24"/>
        </w:rPr>
        <w:t>August</w:t>
      </w:r>
      <w:r w:rsidR="00467794">
        <w:rPr>
          <w:sz w:val="24"/>
          <w:szCs w:val="24"/>
        </w:rPr>
        <w:t xml:space="preserve"> </w:t>
      </w:r>
      <w:r>
        <w:rPr>
          <w:sz w:val="24"/>
          <w:szCs w:val="24"/>
        </w:rPr>
        <w:t>2</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01FE05FC" w:rsidR="00F26941" w:rsidRPr="00302996" w:rsidRDefault="00C5294C">
      <w:pPr>
        <w:rPr>
          <w:sz w:val="24"/>
          <w:szCs w:val="24"/>
        </w:rPr>
      </w:pPr>
      <w:r w:rsidRPr="00302996">
        <w:rPr>
          <w:sz w:val="24"/>
          <w:szCs w:val="24"/>
        </w:rPr>
        <w:t xml:space="preserve">The regular meeting of the Board of Directors of the Hauser Lake Water Association was called to order at </w:t>
      </w:r>
      <w:r w:rsidR="00FB3844">
        <w:rPr>
          <w:sz w:val="24"/>
          <w:szCs w:val="24"/>
        </w:rPr>
        <w:t>6</w:t>
      </w:r>
      <w:r w:rsidRPr="00302996">
        <w:rPr>
          <w:sz w:val="24"/>
          <w:szCs w:val="24"/>
        </w:rPr>
        <w:t>:0</w:t>
      </w:r>
      <w:r w:rsidR="00467794">
        <w:rPr>
          <w:sz w:val="24"/>
          <w:szCs w:val="24"/>
        </w:rPr>
        <w:t>5</w:t>
      </w:r>
      <w:r w:rsidRPr="00302996">
        <w:rPr>
          <w:sz w:val="24"/>
          <w:szCs w:val="24"/>
        </w:rPr>
        <w:t xml:space="preserve"> p.m. by </w:t>
      </w:r>
      <w:r w:rsidR="00467794">
        <w:rPr>
          <w:sz w:val="24"/>
          <w:szCs w:val="24"/>
        </w:rPr>
        <w:t>Chet Wach</w:t>
      </w:r>
      <w:r w:rsidR="00CF13AE">
        <w:rPr>
          <w:sz w:val="24"/>
          <w:szCs w:val="24"/>
        </w:rPr>
        <w:t>s</w:t>
      </w:r>
      <w:r w:rsidR="00467794">
        <w:rPr>
          <w:sz w:val="24"/>
          <w:szCs w:val="24"/>
        </w:rPr>
        <w:t>muth</w:t>
      </w:r>
      <w:r w:rsidRPr="00302996">
        <w:rPr>
          <w:sz w:val="24"/>
          <w:szCs w:val="24"/>
        </w:rPr>
        <w:t xml:space="preserve">. Board members </w:t>
      </w:r>
      <w:r w:rsidR="00467794">
        <w:rPr>
          <w:sz w:val="24"/>
          <w:szCs w:val="24"/>
        </w:rPr>
        <w:t>Chet Wach</w:t>
      </w:r>
      <w:r w:rsidR="00ED324C">
        <w:rPr>
          <w:sz w:val="24"/>
          <w:szCs w:val="24"/>
        </w:rPr>
        <w:t>s</w:t>
      </w:r>
      <w:r w:rsidR="00467794">
        <w:rPr>
          <w:sz w:val="24"/>
          <w:szCs w:val="24"/>
        </w:rPr>
        <w:t xml:space="preserve">muth, </w:t>
      </w:r>
      <w:r w:rsidRPr="00302996">
        <w:rPr>
          <w:sz w:val="24"/>
          <w:szCs w:val="24"/>
        </w:rPr>
        <w:t>Don Evans,</w:t>
      </w:r>
      <w:r w:rsidR="00C13F3E" w:rsidRPr="00302996">
        <w:rPr>
          <w:sz w:val="24"/>
          <w:szCs w:val="24"/>
        </w:rPr>
        <w:t xml:space="preserve"> Mike Pauckert</w:t>
      </w:r>
      <w:r w:rsidR="00894E74" w:rsidRPr="00302996">
        <w:rPr>
          <w:sz w:val="24"/>
          <w:szCs w:val="24"/>
        </w:rPr>
        <w:t>,</w:t>
      </w:r>
      <w:r w:rsidR="000A6FA3">
        <w:rPr>
          <w:sz w:val="24"/>
          <w:szCs w:val="24"/>
        </w:rPr>
        <w:t xml:space="preserve"> </w:t>
      </w:r>
      <w:r w:rsidR="000A6FA3">
        <w:rPr>
          <w:sz w:val="24"/>
          <w:szCs w:val="24"/>
        </w:rPr>
        <w:t>James Lewis</w:t>
      </w:r>
      <w:r w:rsidR="000A6FA3">
        <w:rPr>
          <w:sz w:val="24"/>
          <w:szCs w:val="24"/>
        </w:rPr>
        <w:t>,</w:t>
      </w:r>
      <w:r w:rsidRPr="00302996">
        <w:rPr>
          <w:sz w:val="24"/>
          <w:szCs w:val="24"/>
        </w:rPr>
        <w:t xml:space="preserve"> and Joe Wachter were present.</w:t>
      </w:r>
      <w:r w:rsidR="000A6FA3">
        <w:rPr>
          <w:sz w:val="24"/>
          <w:szCs w:val="24"/>
        </w:rPr>
        <w:t xml:space="preserve"> </w:t>
      </w:r>
      <w:r w:rsidRPr="00302996">
        <w:rPr>
          <w:sz w:val="24"/>
          <w:szCs w:val="24"/>
        </w:rPr>
        <w:t>Employees Terry Leigh</w:t>
      </w:r>
      <w:r w:rsidR="00302996" w:rsidRPr="00302996">
        <w:rPr>
          <w:sz w:val="24"/>
          <w:szCs w:val="24"/>
        </w:rPr>
        <w:t>,</w:t>
      </w:r>
      <w:r w:rsidR="00AA19B4">
        <w:rPr>
          <w:sz w:val="24"/>
          <w:szCs w:val="24"/>
        </w:rPr>
        <w:t xml:space="preserve"> </w:t>
      </w:r>
      <w:r w:rsidR="00302996" w:rsidRPr="00302996">
        <w:rPr>
          <w:sz w:val="24"/>
          <w:szCs w:val="24"/>
        </w:rPr>
        <w:t xml:space="preserve">Troy Manthey, </w:t>
      </w:r>
      <w:r w:rsidR="0065733C" w:rsidRPr="00302996">
        <w:rPr>
          <w:sz w:val="24"/>
          <w:szCs w:val="24"/>
        </w:rPr>
        <w:t xml:space="preserve">and </w:t>
      </w:r>
      <w:r w:rsidRPr="00302996">
        <w:rPr>
          <w:sz w:val="24"/>
          <w:szCs w:val="24"/>
        </w:rPr>
        <w:t>Kaitlyn Scarborough were present.  Also presen</w:t>
      </w:r>
      <w:r w:rsidR="0065733C" w:rsidRPr="00302996">
        <w:rPr>
          <w:sz w:val="24"/>
          <w:szCs w:val="24"/>
        </w:rPr>
        <w:t>t</w:t>
      </w:r>
      <w:r w:rsidRPr="00302996">
        <w:rPr>
          <w:sz w:val="24"/>
          <w:szCs w:val="24"/>
        </w:rPr>
        <w:t xml:space="preserve"> </w:t>
      </w:r>
      <w:r w:rsidR="000A6FA3">
        <w:rPr>
          <w:sz w:val="24"/>
          <w:szCs w:val="24"/>
        </w:rPr>
        <w:t xml:space="preserve">were Judy and Vern Bengtson.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7806DD9B" w:rsidR="005F378C" w:rsidRPr="00302996" w:rsidRDefault="00681987">
      <w:pPr>
        <w:rPr>
          <w:sz w:val="24"/>
          <w:szCs w:val="24"/>
        </w:rPr>
      </w:pPr>
      <w:r>
        <w:rPr>
          <w:sz w:val="24"/>
          <w:szCs w:val="24"/>
        </w:rPr>
        <w:t>Joe Wachter</w:t>
      </w:r>
      <w:r w:rsidR="00AA19B4">
        <w:rPr>
          <w:sz w:val="24"/>
          <w:szCs w:val="24"/>
        </w:rPr>
        <w:t xml:space="preserve"> </w:t>
      </w:r>
      <w:r w:rsidR="00C5294C" w:rsidRPr="00302996">
        <w:rPr>
          <w:sz w:val="24"/>
          <w:szCs w:val="24"/>
        </w:rPr>
        <w:t xml:space="preserve">moved to approve the minutes from the </w:t>
      </w:r>
      <w:r w:rsidR="00467794">
        <w:rPr>
          <w:sz w:val="24"/>
          <w:szCs w:val="24"/>
        </w:rPr>
        <w:t>J</w:t>
      </w:r>
      <w:r>
        <w:rPr>
          <w:sz w:val="24"/>
          <w:szCs w:val="24"/>
        </w:rPr>
        <w:t>uly</w:t>
      </w:r>
      <w:r w:rsidR="00C5294C" w:rsidRPr="00302996">
        <w:rPr>
          <w:sz w:val="24"/>
          <w:szCs w:val="24"/>
        </w:rPr>
        <w:t xml:space="preserve"> regular meeting as received.  </w:t>
      </w:r>
      <w:r>
        <w:rPr>
          <w:sz w:val="24"/>
          <w:szCs w:val="24"/>
        </w:rPr>
        <w:t xml:space="preserve">Mike Pauckert </w:t>
      </w:r>
      <w:r w:rsidR="00C5294C" w:rsidRPr="00302996">
        <w:rPr>
          <w:sz w:val="24"/>
          <w:szCs w:val="24"/>
        </w:rPr>
        <w:t>seconded the motion and it carried.</w:t>
      </w:r>
    </w:p>
    <w:p w14:paraId="0ACDFA35" w14:textId="77777777" w:rsidR="00723276" w:rsidRPr="00302996" w:rsidRDefault="00723276">
      <w:pPr>
        <w:rPr>
          <w:sz w:val="24"/>
          <w:szCs w:val="24"/>
        </w:rPr>
      </w:pPr>
    </w:p>
    <w:p w14:paraId="1B048A84" w14:textId="613DFA8F"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C21DD6" w14:textId="77777777" w:rsidR="00467794" w:rsidRPr="00302996" w:rsidRDefault="00467794">
      <w:pPr>
        <w:rPr>
          <w:sz w:val="24"/>
          <w:szCs w:val="24"/>
          <w:u w:val="single"/>
        </w:rPr>
      </w:pPr>
    </w:p>
    <w:p w14:paraId="72B38533" w14:textId="74A4FAFF" w:rsidR="00467794" w:rsidRDefault="00467794" w:rsidP="00467794">
      <w:pPr>
        <w:pStyle w:val="ListParagraph"/>
        <w:numPr>
          <w:ilvl w:val="0"/>
          <w:numId w:val="7"/>
        </w:numPr>
        <w:rPr>
          <w:sz w:val="24"/>
          <w:szCs w:val="24"/>
        </w:rPr>
      </w:pPr>
      <w:r>
        <w:rPr>
          <w:sz w:val="24"/>
          <w:szCs w:val="24"/>
        </w:rPr>
        <w:t>Online Billing Option- Kaitlyn will research cost and start-up for the option to have online payments. Kaitlyn will report back at the next meeting.</w:t>
      </w:r>
    </w:p>
    <w:p w14:paraId="0E013C6F" w14:textId="18A052D2" w:rsidR="00467794" w:rsidRPr="00467794" w:rsidRDefault="00467794" w:rsidP="00467794">
      <w:pPr>
        <w:pStyle w:val="ListParagraph"/>
        <w:numPr>
          <w:ilvl w:val="0"/>
          <w:numId w:val="7"/>
        </w:numPr>
        <w:rPr>
          <w:sz w:val="24"/>
          <w:szCs w:val="24"/>
        </w:rPr>
      </w:pPr>
      <w:r w:rsidRPr="00467794">
        <w:rPr>
          <w:sz w:val="24"/>
          <w:szCs w:val="24"/>
        </w:rPr>
        <w:t xml:space="preserve">Bills/banking- Kaitlyn brought copies of the reconciliation report and explained what each column meant. She also went over late notices and itemized the bill list. All checks were signed by both Mike and Joe. </w:t>
      </w:r>
      <w:r w:rsidR="00681987">
        <w:rPr>
          <w:sz w:val="24"/>
          <w:szCs w:val="24"/>
        </w:rPr>
        <w:t xml:space="preserve">Chet motioned to accept the </w:t>
      </w:r>
      <w:proofErr w:type="gramStart"/>
      <w:r w:rsidR="00681987">
        <w:rPr>
          <w:sz w:val="24"/>
          <w:szCs w:val="24"/>
        </w:rPr>
        <w:t>bills,</w:t>
      </w:r>
      <w:proofErr w:type="gramEnd"/>
      <w:r w:rsidR="00681987">
        <w:rPr>
          <w:sz w:val="24"/>
          <w:szCs w:val="24"/>
        </w:rPr>
        <w:t xml:space="preserve"> Joe seconded</w:t>
      </w:r>
      <w:r w:rsidRPr="00467794">
        <w:rPr>
          <w:sz w:val="24"/>
          <w:szCs w:val="24"/>
        </w:rPr>
        <w:t xml:space="preserve">. </w:t>
      </w:r>
      <w:r w:rsidR="00681987">
        <w:rPr>
          <w:sz w:val="24"/>
          <w:szCs w:val="24"/>
        </w:rPr>
        <w:t xml:space="preserve">All approved.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5B90772A" w14:textId="1D24BC7E" w:rsidR="004A51CD" w:rsidRDefault="00681987">
      <w:pPr>
        <w:rPr>
          <w:sz w:val="24"/>
          <w:szCs w:val="24"/>
        </w:rPr>
      </w:pPr>
      <w:r>
        <w:rPr>
          <w:sz w:val="24"/>
          <w:szCs w:val="24"/>
        </w:rPr>
        <w:t xml:space="preserve">Judy and Vern asked about the billing processes and asked if there were alternatives going to be provided in the future due to the reoccurring issues with the postage. The board agreed to continue search for better processes moving forward. To be continued. </w:t>
      </w:r>
    </w:p>
    <w:p w14:paraId="2D2490C1" w14:textId="77777777" w:rsidR="00681987" w:rsidRDefault="00681987">
      <w:pPr>
        <w:rPr>
          <w:sz w:val="24"/>
          <w:szCs w:val="24"/>
        </w:rPr>
      </w:pPr>
    </w:p>
    <w:p w14:paraId="08D5FDD1" w14:textId="4A505DC3" w:rsidR="004A51CD" w:rsidRPr="004A51CD" w:rsidRDefault="004A51CD">
      <w:pPr>
        <w:rPr>
          <w:sz w:val="24"/>
          <w:szCs w:val="24"/>
          <w:u w:val="single"/>
        </w:rPr>
      </w:pPr>
      <w:r w:rsidRPr="004A51CD">
        <w:rPr>
          <w:sz w:val="24"/>
          <w:szCs w:val="24"/>
          <w:u w:val="single"/>
        </w:rPr>
        <w:t>Investments</w:t>
      </w:r>
    </w:p>
    <w:p w14:paraId="6469AF99" w14:textId="75BCB0A8" w:rsidR="00ED69C6" w:rsidRDefault="00681987">
      <w:pPr>
        <w:rPr>
          <w:sz w:val="24"/>
          <w:szCs w:val="24"/>
        </w:rPr>
      </w:pPr>
      <w:r>
        <w:rPr>
          <w:sz w:val="24"/>
          <w:szCs w:val="24"/>
        </w:rPr>
        <w:t xml:space="preserve">To be discussed at a later meeting. </w:t>
      </w:r>
      <w:r w:rsidR="00467794">
        <w:rPr>
          <w:sz w:val="24"/>
          <w:szCs w:val="24"/>
        </w:rPr>
        <w:t xml:space="preserve"> </w:t>
      </w:r>
    </w:p>
    <w:p w14:paraId="212E45BA" w14:textId="77777777" w:rsidR="008710AA" w:rsidRPr="00302996" w:rsidRDefault="008710AA" w:rsidP="00894E74">
      <w:pPr>
        <w:rPr>
          <w:sz w:val="24"/>
          <w:szCs w:val="24"/>
          <w:u w:val="single"/>
        </w:rPr>
      </w:pPr>
    </w:p>
    <w:p w14:paraId="5050E9E9" w14:textId="1B82E131" w:rsidR="008710AA" w:rsidRDefault="00467794" w:rsidP="00894E74">
      <w:pPr>
        <w:rPr>
          <w:sz w:val="24"/>
          <w:szCs w:val="24"/>
          <w:u w:val="single"/>
        </w:rPr>
      </w:pPr>
      <w:r>
        <w:rPr>
          <w:sz w:val="24"/>
          <w:szCs w:val="24"/>
          <w:u w:val="single"/>
        </w:rPr>
        <w:t>O&amp;M Manual Approval</w:t>
      </w:r>
    </w:p>
    <w:p w14:paraId="1E185D83" w14:textId="263397F0" w:rsidR="00A41991" w:rsidRDefault="00681987">
      <w:pPr>
        <w:rPr>
          <w:sz w:val="24"/>
          <w:szCs w:val="24"/>
        </w:rPr>
      </w:pPr>
      <w:r>
        <w:rPr>
          <w:sz w:val="24"/>
          <w:szCs w:val="24"/>
        </w:rPr>
        <w:t>Don and Terry both reviewed</w:t>
      </w:r>
      <w:r w:rsidR="00467794">
        <w:rPr>
          <w:sz w:val="24"/>
          <w:szCs w:val="24"/>
        </w:rPr>
        <w:t>.</w:t>
      </w:r>
      <w:r>
        <w:rPr>
          <w:sz w:val="24"/>
          <w:szCs w:val="24"/>
        </w:rPr>
        <w:t xml:space="preserve"> Completed.</w:t>
      </w:r>
      <w:r w:rsidR="00467794">
        <w:rPr>
          <w:sz w:val="24"/>
          <w:szCs w:val="24"/>
        </w:rPr>
        <w:t xml:space="preserve"> </w:t>
      </w:r>
    </w:p>
    <w:p w14:paraId="7032DA77" w14:textId="77777777" w:rsidR="00467794" w:rsidRDefault="00467794">
      <w:pPr>
        <w:rPr>
          <w:sz w:val="24"/>
          <w:szCs w:val="24"/>
        </w:rPr>
      </w:pPr>
    </w:p>
    <w:p w14:paraId="0C2B89D8" w14:textId="70A93996" w:rsidR="00467794" w:rsidRDefault="00467794" w:rsidP="00467794">
      <w:pPr>
        <w:rPr>
          <w:sz w:val="24"/>
          <w:szCs w:val="24"/>
          <w:u w:val="single"/>
        </w:rPr>
      </w:pPr>
      <w:r>
        <w:rPr>
          <w:sz w:val="24"/>
          <w:szCs w:val="24"/>
          <w:u w:val="single"/>
        </w:rPr>
        <w:t>Generator Warranties (2), Maintenance Agreements (2)</w:t>
      </w:r>
    </w:p>
    <w:p w14:paraId="7D53D1D9" w14:textId="7578CE59" w:rsidR="00467794" w:rsidRPr="00EB6FAD" w:rsidRDefault="00681987" w:rsidP="00467794">
      <w:pPr>
        <w:rPr>
          <w:sz w:val="24"/>
          <w:szCs w:val="24"/>
        </w:rPr>
      </w:pPr>
      <w:r>
        <w:rPr>
          <w:sz w:val="24"/>
          <w:szCs w:val="24"/>
        </w:rPr>
        <w:t xml:space="preserve">To be continued. Waiting on paperwork to review. Terry states he will send again in an email to the board. </w:t>
      </w:r>
    </w:p>
    <w:p w14:paraId="16016972" w14:textId="77777777" w:rsidR="00467794" w:rsidRPr="00302996" w:rsidRDefault="00467794">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52FB63A3" w:rsidR="00DA2BF3" w:rsidRDefault="008710AA">
      <w:pPr>
        <w:rPr>
          <w:sz w:val="24"/>
          <w:szCs w:val="24"/>
        </w:rPr>
      </w:pPr>
      <w:r>
        <w:rPr>
          <w:sz w:val="24"/>
          <w:szCs w:val="24"/>
        </w:rPr>
        <w:t>Terry states everything is</w:t>
      </w:r>
      <w:r w:rsidR="00467794">
        <w:rPr>
          <w:sz w:val="24"/>
          <w:szCs w:val="24"/>
        </w:rPr>
        <w:t xml:space="preserve"> running accordingly</w:t>
      </w:r>
      <w:r w:rsidR="00681987">
        <w:rPr>
          <w:sz w:val="24"/>
          <w:szCs w:val="24"/>
        </w:rPr>
        <w:t xml:space="preserve"> with the exception of a broken water valve that had since been fixed. Terry also had turned on Christopher Lawson’s water and had some items from Timbered Ridge completed. </w:t>
      </w:r>
    </w:p>
    <w:p w14:paraId="06D525A9" w14:textId="77777777" w:rsidR="008710AA" w:rsidRPr="00302996" w:rsidRDefault="008710AA">
      <w:pPr>
        <w:rPr>
          <w:sz w:val="24"/>
          <w:szCs w:val="24"/>
        </w:rPr>
      </w:pPr>
    </w:p>
    <w:p w14:paraId="3F428EDB" w14:textId="7DADB937" w:rsidR="00B13129" w:rsidRPr="00302996" w:rsidRDefault="00467794">
      <w:pPr>
        <w:rPr>
          <w:sz w:val="24"/>
          <w:szCs w:val="24"/>
          <w:u w:val="single"/>
        </w:rPr>
      </w:pPr>
      <w:r>
        <w:rPr>
          <w:sz w:val="24"/>
          <w:szCs w:val="24"/>
          <w:u w:val="single"/>
        </w:rPr>
        <w:lastRenderedPageBreak/>
        <w:t>Bylaws</w:t>
      </w:r>
    </w:p>
    <w:p w14:paraId="06C1809D" w14:textId="14B1DA24" w:rsidR="00EA6038" w:rsidRPr="00302996" w:rsidRDefault="00681987">
      <w:pPr>
        <w:rPr>
          <w:sz w:val="24"/>
          <w:szCs w:val="24"/>
        </w:rPr>
      </w:pPr>
      <w:r>
        <w:rPr>
          <w:sz w:val="24"/>
          <w:szCs w:val="24"/>
        </w:rPr>
        <w:t xml:space="preserve">Moving forward with edits to go over as a group. </w:t>
      </w:r>
      <w:r w:rsidR="00467794">
        <w:rPr>
          <w:sz w:val="24"/>
          <w:szCs w:val="24"/>
        </w:rPr>
        <w:t xml:space="preserve">To be continued.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11559EA4" w14:textId="4159F3E6" w:rsidR="00D34443" w:rsidRPr="00467794" w:rsidRDefault="00D34443" w:rsidP="00467794">
      <w:pPr>
        <w:pStyle w:val="ListParagraph"/>
        <w:numPr>
          <w:ilvl w:val="0"/>
          <w:numId w:val="5"/>
        </w:numPr>
        <w:rPr>
          <w:sz w:val="24"/>
          <w:szCs w:val="24"/>
        </w:rPr>
      </w:pPr>
      <w:r>
        <w:rPr>
          <w:sz w:val="24"/>
          <w:szCs w:val="24"/>
        </w:rPr>
        <w:t>Booster Station Status</w:t>
      </w:r>
      <w:r w:rsidR="00681987">
        <w:rPr>
          <w:sz w:val="24"/>
          <w:szCs w:val="24"/>
        </w:rPr>
        <w:t xml:space="preserve"> – Punch list to be sent out.</w:t>
      </w:r>
    </w:p>
    <w:p w14:paraId="7480C3C2" w14:textId="19841406" w:rsidR="00D34443" w:rsidRDefault="00D34443" w:rsidP="00D34443">
      <w:pPr>
        <w:pStyle w:val="ListParagraph"/>
        <w:numPr>
          <w:ilvl w:val="0"/>
          <w:numId w:val="5"/>
        </w:numPr>
        <w:rPr>
          <w:sz w:val="24"/>
          <w:szCs w:val="24"/>
        </w:rPr>
      </w:pPr>
      <w:r>
        <w:rPr>
          <w:sz w:val="24"/>
          <w:szCs w:val="24"/>
        </w:rPr>
        <w:t>Main Well Generator Status</w:t>
      </w:r>
      <w:r w:rsidR="00681987">
        <w:rPr>
          <w:sz w:val="24"/>
          <w:szCs w:val="24"/>
        </w:rPr>
        <w:t xml:space="preserve"> </w:t>
      </w:r>
      <w:r>
        <w:rPr>
          <w:sz w:val="24"/>
          <w:szCs w:val="24"/>
        </w:rPr>
        <w:t xml:space="preserve">- </w:t>
      </w:r>
      <w:r w:rsidR="00681987">
        <w:rPr>
          <w:sz w:val="24"/>
          <w:szCs w:val="24"/>
        </w:rPr>
        <w:t>Punchlist to be sent out.</w:t>
      </w:r>
    </w:p>
    <w:p w14:paraId="7B00F5DB" w14:textId="62F1560E" w:rsidR="00681987" w:rsidRDefault="00681987" w:rsidP="00D34443">
      <w:pPr>
        <w:pStyle w:val="ListParagraph"/>
        <w:numPr>
          <w:ilvl w:val="0"/>
          <w:numId w:val="5"/>
        </w:numPr>
        <w:rPr>
          <w:sz w:val="24"/>
          <w:szCs w:val="24"/>
        </w:rPr>
      </w:pPr>
      <w:r>
        <w:rPr>
          <w:sz w:val="24"/>
          <w:szCs w:val="24"/>
        </w:rPr>
        <w:t xml:space="preserve">Bonding – Board needs originally signed agreement. Don and Mike will go over with Mike (from Big Sky) to get a better understanding of the bonding and report back. </w:t>
      </w:r>
    </w:p>
    <w:p w14:paraId="2AEFA20C" w14:textId="773243CE" w:rsidR="00D34443" w:rsidRDefault="00D34443" w:rsidP="00D34443">
      <w:pPr>
        <w:pStyle w:val="ListParagraph"/>
        <w:numPr>
          <w:ilvl w:val="0"/>
          <w:numId w:val="5"/>
        </w:numPr>
        <w:rPr>
          <w:sz w:val="24"/>
          <w:szCs w:val="24"/>
        </w:rPr>
      </w:pPr>
      <w:r>
        <w:rPr>
          <w:sz w:val="24"/>
          <w:szCs w:val="24"/>
        </w:rPr>
        <w:t>Welsch Application Statu</w:t>
      </w:r>
      <w:r w:rsidR="00467794">
        <w:rPr>
          <w:sz w:val="24"/>
          <w:szCs w:val="24"/>
        </w:rPr>
        <w:t>s/Payment for Design/ Approval to WC signed- “to and through” Welsch will need to pay HLWA and then HLWA will pay WC- HLWA is waiting for Welsch to decide if he would like to pay for the design fees. Don follow</w:t>
      </w:r>
      <w:r w:rsidR="00681987">
        <w:rPr>
          <w:sz w:val="24"/>
          <w:szCs w:val="24"/>
        </w:rPr>
        <w:t>ed</w:t>
      </w:r>
      <w:r w:rsidR="00467794">
        <w:rPr>
          <w:sz w:val="24"/>
          <w:szCs w:val="24"/>
        </w:rPr>
        <w:t xml:space="preserve"> up</w:t>
      </w:r>
      <w:r w:rsidR="00CF13AE">
        <w:rPr>
          <w:sz w:val="24"/>
          <w:szCs w:val="24"/>
        </w:rPr>
        <w:t xml:space="preserve"> with Welsch</w:t>
      </w:r>
      <w:r w:rsidR="00467794">
        <w:rPr>
          <w:sz w:val="24"/>
          <w:szCs w:val="24"/>
        </w:rPr>
        <w:t xml:space="preserve">. </w:t>
      </w:r>
      <w:r w:rsidR="00681987">
        <w:rPr>
          <w:sz w:val="24"/>
          <w:szCs w:val="24"/>
        </w:rPr>
        <w:t xml:space="preserve">No response. </w:t>
      </w:r>
    </w:p>
    <w:p w14:paraId="268EB9CB" w14:textId="599162D8" w:rsidR="00467794" w:rsidRDefault="00467794" w:rsidP="00D34443">
      <w:pPr>
        <w:pStyle w:val="ListParagraph"/>
        <w:numPr>
          <w:ilvl w:val="0"/>
          <w:numId w:val="5"/>
        </w:numPr>
        <w:rPr>
          <w:sz w:val="24"/>
          <w:szCs w:val="24"/>
        </w:rPr>
      </w:pPr>
      <w:r>
        <w:rPr>
          <w:sz w:val="24"/>
          <w:szCs w:val="24"/>
        </w:rPr>
        <w:t>Graffiti- Jon</w:t>
      </w:r>
      <w:r w:rsidR="00CF13AE">
        <w:rPr>
          <w:sz w:val="24"/>
          <w:szCs w:val="24"/>
        </w:rPr>
        <w:t xml:space="preserve"> Evans</w:t>
      </w:r>
      <w:r>
        <w:rPr>
          <w:sz w:val="24"/>
          <w:szCs w:val="24"/>
        </w:rPr>
        <w:t xml:space="preserve"> will attempt to pressure wash. To be continued. </w:t>
      </w:r>
    </w:p>
    <w:p w14:paraId="76C918B4" w14:textId="77777777" w:rsidR="00681987" w:rsidRPr="00CF13AE" w:rsidRDefault="00681987" w:rsidP="00681987">
      <w:pPr>
        <w:pStyle w:val="ListParagraph"/>
        <w:numPr>
          <w:ilvl w:val="0"/>
          <w:numId w:val="5"/>
        </w:numPr>
        <w:rPr>
          <w:color w:val="000000" w:themeColor="text1"/>
          <w:sz w:val="24"/>
          <w:szCs w:val="24"/>
        </w:rPr>
      </w:pPr>
      <w:r w:rsidRPr="00CF13AE">
        <w:rPr>
          <w:color w:val="000000" w:themeColor="text1"/>
          <w:sz w:val="24"/>
          <w:szCs w:val="24"/>
        </w:rPr>
        <w:t xml:space="preserve">-2 Residents, 1 Lot- 1-Meter </w:t>
      </w:r>
      <w:proofErr w:type="spellStart"/>
      <w:r w:rsidRPr="00CF13AE">
        <w:rPr>
          <w:color w:val="000000" w:themeColor="text1"/>
          <w:sz w:val="24"/>
          <w:szCs w:val="24"/>
        </w:rPr>
        <w:t>Dbl</w:t>
      </w:r>
      <w:proofErr w:type="spellEnd"/>
      <w:r w:rsidRPr="00CF13AE">
        <w:rPr>
          <w:color w:val="000000" w:themeColor="text1"/>
          <w:sz w:val="24"/>
          <w:szCs w:val="24"/>
        </w:rPr>
        <w:t xml:space="preserve"> Billing: to be determined on a case-by-case basis.</w:t>
      </w:r>
    </w:p>
    <w:p w14:paraId="1BC5BB43" w14:textId="77777777" w:rsidR="00681987" w:rsidRPr="00CF13AE" w:rsidRDefault="00681987" w:rsidP="00681987">
      <w:pPr>
        <w:pStyle w:val="ListParagraph"/>
        <w:ind w:left="630"/>
        <w:rPr>
          <w:color w:val="000000" w:themeColor="text1"/>
          <w:sz w:val="24"/>
          <w:szCs w:val="24"/>
        </w:rPr>
      </w:pPr>
      <w:r w:rsidRPr="00CF13AE">
        <w:rPr>
          <w:color w:val="000000" w:themeColor="text1"/>
          <w:sz w:val="24"/>
          <w:szCs w:val="24"/>
        </w:rPr>
        <w:t>-2 Residents, 2 lots, 1-Meter Billing: to be determined on a case-by-case basis.</w:t>
      </w:r>
    </w:p>
    <w:p w14:paraId="0BADB536" w14:textId="77777777" w:rsidR="00681987" w:rsidRPr="00CF13AE" w:rsidRDefault="00681987" w:rsidP="00681987">
      <w:pPr>
        <w:pStyle w:val="ListParagraph"/>
        <w:ind w:left="630"/>
        <w:rPr>
          <w:color w:val="000000" w:themeColor="text1"/>
          <w:sz w:val="24"/>
          <w:szCs w:val="24"/>
        </w:rPr>
      </w:pPr>
      <w:r w:rsidRPr="00CF13AE">
        <w:rPr>
          <w:color w:val="000000" w:themeColor="text1"/>
          <w:sz w:val="24"/>
          <w:szCs w:val="24"/>
        </w:rPr>
        <w:t xml:space="preserve">*The board will ensure1 bill per lot. There will no longer be billing as such and the board will be evaluating the existing accounts of </w:t>
      </w:r>
      <w:r>
        <w:rPr>
          <w:color w:val="000000" w:themeColor="text1"/>
          <w:sz w:val="24"/>
          <w:szCs w:val="24"/>
        </w:rPr>
        <w:t>these</w:t>
      </w:r>
      <w:r w:rsidRPr="00CF13AE">
        <w:rPr>
          <w:color w:val="000000" w:themeColor="text1"/>
          <w:sz w:val="24"/>
          <w:szCs w:val="24"/>
        </w:rPr>
        <w:t xml:space="preserve"> types listed above.</w:t>
      </w:r>
      <w:r>
        <w:rPr>
          <w:color w:val="000000" w:themeColor="text1"/>
          <w:sz w:val="24"/>
          <w:szCs w:val="24"/>
        </w:rPr>
        <w:t xml:space="preserve"> Board members are to review existing accounts in this nature and change them accordingly. </w:t>
      </w:r>
    </w:p>
    <w:p w14:paraId="48873EA5" w14:textId="77777777" w:rsidR="00681987" w:rsidRDefault="00681987" w:rsidP="00681987">
      <w:pPr>
        <w:pStyle w:val="ListParagraph"/>
        <w:numPr>
          <w:ilvl w:val="0"/>
          <w:numId w:val="5"/>
        </w:numPr>
        <w:rPr>
          <w:sz w:val="24"/>
          <w:szCs w:val="24"/>
        </w:rPr>
      </w:pPr>
      <w:r>
        <w:rPr>
          <w:sz w:val="24"/>
          <w:szCs w:val="24"/>
        </w:rPr>
        <w:t xml:space="preserve">RHL Reimbursements- contractors or others…to be continued. </w:t>
      </w:r>
    </w:p>
    <w:p w14:paraId="19735581" w14:textId="77777777" w:rsidR="00681987" w:rsidRPr="00765D35" w:rsidRDefault="00681987" w:rsidP="00681987">
      <w:pPr>
        <w:pStyle w:val="ListParagraph"/>
        <w:numPr>
          <w:ilvl w:val="0"/>
          <w:numId w:val="5"/>
        </w:numPr>
        <w:rPr>
          <w:sz w:val="24"/>
          <w:szCs w:val="24"/>
        </w:rPr>
      </w:pPr>
      <w:r w:rsidRPr="00CF13AE">
        <w:rPr>
          <w:color w:val="000000" w:themeColor="text1"/>
          <w:sz w:val="24"/>
          <w:szCs w:val="24"/>
        </w:rPr>
        <w:t xml:space="preserve">Website- Kaitlyn will set up a time with James to review website needs. Kaitlyn </w:t>
      </w:r>
      <w:r w:rsidRPr="00765D35">
        <w:rPr>
          <w:sz w:val="24"/>
          <w:szCs w:val="24"/>
        </w:rPr>
        <w:t xml:space="preserve">is taking temporary responsibility for the account until James is established. </w:t>
      </w:r>
    </w:p>
    <w:p w14:paraId="5C0D4CCC" w14:textId="6444F118" w:rsidR="00D34443" w:rsidRPr="00681987" w:rsidRDefault="00D34443" w:rsidP="00681987">
      <w:pPr>
        <w:rPr>
          <w:sz w:val="24"/>
          <w:szCs w:val="24"/>
        </w:rPr>
      </w:pPr>
    </w:p>
    <w:p w14:paraId="3F8F5933" w14:textId="7EB73BC8" w:rsidR="00894E74" w:rsidRPr="00CF13AE" w:rsidRDefault="00894E74">
      <w:pPr>
        <w:rPr>
          <w:color w:val="000000" w:themeColor="text1"/>
          <w:sz w:val="24"/>
          <w:szCs w:val="24"/>
          <w:u w:val="single"/>
        </w:rPr>
      </w:pPr>
      <w:r w:rsidRPr="00CF13AE">
        <w:rPr>
          <w:color w:val="000000" w:themeColor="text1"/>
          <w:sz w:val="24"/>
          <w:szCs w:val="24"/>
          <w:u w:val="single"/>
        </w:rPr>
        <w:t>New Business- Action</w:t>
      </w:r>
    </w:p>
    <w:p w14:paraId="50DBD906" w14:textId="4E88766A" w:rsidR="00681987" w:rsidRDefault="00681987" w:rsidP="00FF52B4">
      <w:pPr>
        <w:pStyle w:val="ListParagraph"/>
        <w:numPr>
          <w:ilvl w:val="0"/>
          <w:numId w:val="4"/>
        </w:numPr>
        <w:rPr>
          <w:sz w:val="24"/>
          <w:szCs w:val="24"/>
        </w:rPr>
      </w:pPr>
      <w:r>
        <w:rPr>
          <w:sz w:val="24"/>
          <w:szCs w:val="24"/>
        </w:rPr>
        <w:t xml:space="preserve">Low-income Home Water Assistance program – Don motioned to deny, James seconded the motion and it carried. </w:t>
      </w:r>
    </w:p>
    <w:p w14:paraId="2812D46D" w14:textId="35927918" w:rsidR="00681987" w:rsidRPr="00681987" w:rsidRDefault="00681987" w:rsidP="00681987">
      <w:pPr>
        <w:pStyle w:val="ListParagraph"/>
        <w:numPr>
          <w:ilvl w:val="0"/>
          <w:numId w:val="4"/>
        </w:numPr>
        <w:rPr>
          <w:sz w:val="24"/>
          <w:szCs w:val="24"/>
        </w:rPr>
      </w:pPr>
      <w:r>
        <w:rPr>
          <w:sz w:val="24"/>
          <w:szCs w:val="24"/>
        </w:rPr>
        <w:t xml:space="preserve">DEQ Drinking Water Grant Funding Assistance – Don would like to contact Necia and ask what improvements should be made for the future. Upon her assessment, the board will decide if the grant should be applied to this year. </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606C8953" w:rsidR="00723276" w:rsidRPr="00302996" w:rsidRDefault="008710AA">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681987">
        <w:rPr>
          <w:sz w:val="24"/>
          <w:szCs w:val="24"/>
        </w:rPr>
        <w:t>55</w:t>
      </w:r>
      <w:r>
        <w:rPr>
          <w:sz w:val="24"/>
          <w:szCs w:val="24"/>
        </w:rPr>
        <w:t xml:space="preserve"> </w:t>
      </w:r>
      <w:r w:rsidR="00C5294C" w:rsidRPr="00302996">
        <w:rPr>
          <w:sz w:val="24"/>
          <w:szCs w:val="24"/>
        </w:rPr>
        <w:t xml:space="preserve">p.m.  </w:t>
      </w:r>
      <w:r w:rsidR="00681987">
        <w:rPr>
          <w:sz w:val="24"/>
          <w:szCs w:val="24"/>
        </w:rPr>
        <w:t>James</w:t>
      </w:r>
      <w:r w:rsidR="00467794">
        <w:rPr>
          <w:sz w:val="24"/>
          <w:szCs w:val="24"/>
        </w:rPr>
        <w:t xml:space="preserve"> seconded</w:t>
      </w:r>
      <w:r w:rsidR="00C5294C" w:rsidRPr="00302996">
        <w:rPr>
          <w:sz w:val="24"/>
          <w:szCs w:val="24"/>
        </w:rPr>
        <w:t xml:space="preserve"> the motion and it carried.</w:t>
      </w:r>
    </w:p>
    <w:p w14:paraId="50E42A02" w14:textId="5DE3EAA5" w:rsidR="00467794" w:rsidRDefault="00467794">
      <w:pPr>
        <w:rPr>
          <w:sz w:val="24"/>
          <w:szCs w:val="24"/>
        </w:rPr>
      </w:pPr>
    </w:p>
    <w:p w14:paraId="0BADA691" w14:textId="77777777" w:rsidR="00681987" w:rsidRDefault="00681987">
      <w:pPr>
        <w:rPr>
          <w:sz w:val="24"/>
          <w:szCs w:val="24"/>
        </w:rPr>
      </w:pPr>
    </w:p>
    <w:p w14:paraId="2DDF9DEB" w14:textId="77777777" w:rsidR="00467794" w:rsidRPr="00302996" w:rsidRDefault="00467794">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0A3D7519" w14:textId="6EDAB1FD" w:rsidR="0003322D" w:rsidRDefault="0003322D" w:rsidP="0003322D">
      <w:pPr>
        <w:rPr>
          <w:sz w:val="24"/>
          <w:szCs w:val="24"/>
        </w:rPr>
      </w:pPr>
      <w:r w:rsidRPr="0003322D">
        <w:rPr>
          <w:sz w:val="24"/>
          <w:szCs w:val="24"/>
        </w:rPr>
        <w:t>Chester Wach</w:t>
      </w:r>
      <w:r w:rsidR="00137195">
        <w:rPr>
          <w:sz w:val="24"/>
          <w:szCs w:val="24"/>
        </w:rPr>
        <w:t>s</w:t>
      </w:r>
      <w:r w:rsidRPr="0003322D">
        <w:rPr>
          <w:sz w:val="24"/>
          <w:szCs w:val="24"/>
        </w:rPr>
        <w:t>muth, President</w:t>
      </w:r>
    </w:p>
    <w:p w14:paraId="68EDD746" w14:textId="109BF738" w:rsidR="00B13129" w:rsidRPr="00894E74" w:rsidRDefault="00B13129" w:rsidP="00894E74">
      <w:pPr>
        <w:rPr>
          <w:sz w:val="24"/>
          <w:szCs w:val="24"/>
        </w:rPr>
      </w:pP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2F96" w14:textId="77777777" w:rsidR="00646014" w:rsidRDefault="00646014">
      <w:r>
        <w:separator/>
      </w:r>
    </w:p>
  </w:endnote>
  <w:endnote w:type="continuationSeparator" w:id="0">
    <w:p w14:paraId="757E8391" w14:textId="77777777" w:rsidR="00646014" w:rsidRDefault="006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4692" w14:textId="77777777" w:rsidR="00646014" w:rsidRDefault="00646014">
      <w:r>
        <w:separator/>
      </w:r>
    </w:p>
  </w:footnote>
  <w:footnote w:type="continuationSeparator" w:id="0">
    <w:p w14:paraId="201D51AC" w14:textId="77777777" w:rsidR="00646014" w:rsidRDefault="0064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5"/>
  </w:num>
  <w:num w:numId="4" w16cid:durableId="63141342">
    <w:abstractNumId w:val="4"/>
  </w:num>
  <w:num w:numId="5" w16cid:durableId="1795708868">
    <w:abstractNumId w:val="3"/>
  </w:num>
  <w:num w:numId="6" w16cid:durableId="646976183">
    <w:abstractNumId w:val="1"/>
  </w:num>
  <w:num w:numId="7" w16cid:durableId="148859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tKwFAOXEd4UtAAAA"/>
  </w:docVars>
  <w:rsids>
    <w:rsidRoot w:val="00723276"/>
    <w:rsid w:val="00002CD0"/>
    <w:rsid w:val="0003322D"/>
    <w:rsid w:val="0006352B"/>
    <w:rsid w:val="000A6FA3"/>
    <w:rsid w:val="000D5573"/>
    <w:rsid w:val="000E4DDA"/>
    <w:rsid w:val="00121EBD"/>
    <w:rsid w:val="00131A32"/>
    <w:rsid w:val="00137195"/>
    <w:rsid w:val="00144568"/>
    <w:rsid w:val="00185519"/>
    <w:rsid w:val="001B51E7"/>
    <w:rsid w:val="001C73F9"/>
    <w:rsid w:val="001D0B5E"/>
    <w:rsid w:val="001D66C0"/>
    <w:rsid w:val="001F3ED1"/>
    <w:rsid w:val="001F6581"/>
    <w:rsid w:val="0024603A"/>
    <w:rsid w:val="00291A5C"/>
    <w:rsid w:val="00292C11"/>
    <w:rsid w:val="002F1A0C"/>
    <w:rsid w:val="002F78F5"/>
    <w:rsid w:val="00302996"/>
    <w:rsid w:val="00312826"/>
    <w:rsid w:val="00333F44"/>
    <w:rsid w:val="00335153"/>
    <w:rsid w:val="00347393"/>
    <w:rsid w:val="00373545"/>
    <w:rsid w:val="00381C53"/>
    <w:rsid w:val="0038587A"/>
    <w:rsid w:val="003929B5"/>
    <w:rsid w:val="003E7F5E"/>
    <w:rsid w:val="00406060"/>
    <w:rsid w:val="004618B7"/>
    <w:rsid w:val="00462E87"/>
    <w:rsid w:val="00467794"/>
    <w:rsid w:val="004A51CD"/>
    <w:rsid w:val="004C78DA"/>
    <w:rsid w:val="00535600"/>
    <w:rsid w:val="0055735D"/>
    <w:rsid w:val="00581988"/>
    <w:rsid w:val="005D6F4F"/>
    <w:rsid w:val="005E441D"/>
    <w:rsid w:val="005F378C"/>
    <w:rsid w:val="00617472"/>
    <w:rsid w:val="006266CC"/>
    <w:rsid w:val="006321A5"/>
    <w:rsid w:val="00646014"/>
    <w:rsid w:val="0065733C"/>
    <w:rsid w:val="0066182F"/>
    <w:rsid w:val="00681987"/>
    <w:rsid w:val="00692555"/>
    <w:rsid w:val="006A4576"/>
    <w:rsid w:val="00723276"/>
    <w:rsid w:val="0074362D"/>
    <w:rsid w:val="00765D35"/>
    <w:rsid w:val="00783A4A"/>
    <w:rsid w:val="007E285E"/>
    <w:rsid w:val="008004DB"/>
    <w:rsid w:val="00800B35"/>
    <w:rsid w:val="00803EFD"/>
    <w:rsid w:val="0080617D"/>
    <w:rsid w:val="008533AE"/>
    <w:rsid w:val="00865B26"/>
    <w:rsid w:val="008710AA"/>
    <w:rsid w:val="00894E74"/>
    <w:rsid w:val="008E2220"/>
    <w:rsid w:val="008E74DA"/>
    <w:rsid w:val="00954D30"/>
    <w:rsid w:val="009D428B"/>
    <w:rsid w:val="00A222D7"/>
    <w:rsid w:val="00A22E2B"/>
    <w:rsid w:val="00A41991"/>
    <w:rsid w:val="00A55090"/>
    <w:rsid w:val="00AA19B4"/>
    <w:rsid w:val="00AE1E9E"/>
    <w:rsid w:val="00AE639F"/>
    <w:rsid w:val="00B13129"/>
    <w:rsid w:val="00B92906"/>
    <w:rsid w:val="00B96EE6"/>
    <w:rsid w:val="00C10558"/>
    <w:rsid w:val="00C13F3E"/>
    <w:rsid w:val="00C256C8"/>
    <w:rsid w:val="00C5294C"/>
    <w:rsid w:val="00C54A5A"/>
    <w:rsid w:val="00C65084"/>
    <w:rsid w:val="00C76D53"/>
    <w:rsid w:val="00CB4C6A"/>
    <w:rsid w:val="00CD351F"/>
    <w:rsid w:val="00CE3149"/>
    <w:rsid w:val="00CE70E2"/>
    <w:rsid w:val="00CF13AE"/>
    <w:rsid w:val="00D2142C"/>
    <w:rsid w:val="00D34443"/>
    <w:rsid w:val="00DA2006"/>
    <w:rsid w:val="00DA2BF3"/>
    <w:rsid w:val="00DD1731"/>
    <w:rsid w:val="00DD53E5"/>
    <w:rsid w:val="00DD7BAE"/>
    <w:rsid w:val="00DE186F"/>
    <w:rsid w:val="00E6279C"/>
    <w:rsid w:val="00E72AFB"/>
    <w:rsid w:val="00E849C8"/>
    <w:rsid w:val="00EA6038"/>
    <w:rsid w:val="00EB6FAD"/>
    <w:rsid w:val="00EC5247"/>
    <w:rsid w:val="00EC7E47"/>
    <w:rsid w:val="00ED324C"/>
    <w:rsid w:val="00ED69C6"/>
    <w:rsid w:val="00EE6FC5"/>
    <w:rsid w:val="00F02301"/>
    <w:rsid w:val="00F1625A"/>
    <w:rsid w:val="00F26941"/>
    <w:rsid w:val="00F4752E"/>
    <w:rsid w:val="00F640A8"/>
    <w:rsid w:val="00FB3844"/>
    <w:rsid w:val="00FC4455"/>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2</cp:revision>
  <cp:lastPrinted>2022-08-02T20:24:00Z</cp:lastPrinted>
  <dcterms:created xsi:type="dcterms:W3CDTF">2022-08-31T17:31:00Z</dcterms:created>
  <dcterms:modified xsi:type="dcterms:W3CDTF">2022-08-31T17:31:00Z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